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56" w:rsidRPr="00D718C1" w:rsidRDefault="00733F56" w:rsidP="00733F56">
      <w:pPr>
        <w:spacing w:after="120"/>
        <w:jc w:val="both"/>
      </w:pPr>
      <w:proofErr w:type="gramStart"/>
      <w:r w:rsidRPr="00D718C1">
        <w:t>E.1.</w:t>
      </w:r>
      <w:proofErr w:type="gramEnd"/>
      <w:r w:rsidRPr="00D718C1">
        <w:t xml:space="preserve">  </w:t>
      </w:r>
      <w:r w:rsidRPr="00D718C1">
        <w:tab/>
        <w:t xml:space="preserve"> Zpráva k dokladové části </w:t>
      </w:r>
    </w:p>
    <w:p w:rsidR="00733F56" w:rsidRPr="009A2FFA" w:rsidRDefault="00733F56" w:rsidP="00733F56">
      <w:pPr>
        <w:tabs>
          <w:tab w:val="left" w:pos="284"/>
        </w:tabs>
        <w:spacing w:line="360" w:lineRule="auto"/>
        <w:jc w:val="both"/>
      </w:pPr>
      <w:proofErr w:type="gramStart"/>
      <w:r w:rsidRPr="009A2FFA">
        <w:t xml:space="preserve">E.2.  </w:t>
      </w:r>
      <w:r w:rsidRPr="009A2FFA">
        <w:tab/>
        <w:t>MERO</w:t>
      </w:r>
      <w:proofErr w:type="gramEnd"/>
      <w:r w:rsidRPr="009A2FFA">
        <w:t xml:space="preserve"> ČR, a.s., Kralupy nad Vltavou</w:t>
      </w:r>
    </w:p>
    <w:p w:rsidR="00733F56" w:rsidRPr="009A2FFA" w:rsidRDefault="00733F56" w:rsidP="00733F56">
      <w:pPr>
        <w:tabs>
          <w:tab w:val="left" w:pos="284"/>
        </w:tabs>
        <w:spacing w:after="120"/>
        <w:jc w:val="both"/>
      </w:pPr>
      <w:proofErr w:type="gramStart"/>
      <w:r w:rsidRPr="009A2FFA">
        <w:t>E.3.</w:t>
      </w:r>
      <w:r w:rsidRPr="009A2FFA">
        <w:tab/>
        <w:t>CETIN</w:t>
      </w:r>
      <w:proofErr w:type="gramEnd"/>
      <w:r w:rsidRPr="009A2FFA">
        <w:t>, a.s.,</w:t>
      </w:r>
    </w:p>
    <w:p w:rsidR="00733F56" w:rsidRPr="00854186" w:rsidRDefault="00733F56" w:rsidP="00733F56">
      <w:pPr>
        <w:tabs>
          <w:tab w:val="left" w:pos="284"/>
        </w:tabs>
        <w:spacing w:after="120"/>
        <w:jc w:val="both"/>
        <w:rPr>
          <w:color w:val="000000" w:themeColor="text1"/>
        </w:rPr>
      </w:pPr>
      <w:proofErr w:type="gramStart"/>
      <w:r w:rsidRPr="00854186">
        <w:rPr>
          <w:color w:val="000000" w:themeColor="text1"/>
        </w:rPr>
        <w:t>E.4.</w:t>
      </w:r>
      <w:r w:rsidRPr="00854186">
        <w:rPr>
          <w:color w:val="000000" w:themeColor="text1"/>
        </w:rPr>
        <w:tab/>
      </w:r>
      <w:proofErr w:type="spellStart"/>
      <w:r w:rsidRPr="00854186">
        <w:rPr>
          <w:color w:val="000000" w:themeColor="text1"/>
        </w:rPr>
        <w:t>GASNet</w:t>
      </w:r>
      <w:proofErr w:type="spellEnd"/>
      <w:proofErr w:type="gramEnd"/>
      <w:r w:rsidRPr="00854186">
        <w:rPr>
          <w:color w:val="000000" w:themeColor="text1"/>
        </w:rPr>
        <w:t xml:space="preserve">, s.r.o., </w:t>
      </w:r>
    </w:p>
    <w:p w:rsidR="00733F56" w:rsidRPr="00854186" w:rsidRDefault="00733F56" w:rsidP="00733F56">
      <w:pPr>
        <w:tabs>
          <w:tab w:val="left" w:pos="284"/>
        </w:tabs>
        <w:spacing w:after="120"/>
        <w:jc w:val="both"/>
        <w:rPr>
          <w:color w:val="000000" w:themeColor="text1"/>
        </w:rPr>
      </w:pPr>
      <w:proofErr w:type="gramStart"/>
      <w:r w:rsidRPr="00854186">
        <w:rPr>
          <w:color w:val="000000" w:themeColor="text1"/>
        </w:rPr>
        <w:t>E.5.</w:t>
      </w:r>
      <w:r w:rsidRPr="00854186">
        <w:rPr>
          <w:color w:val="000000" w:themeColor="text1"/>
        </w:rPr>
        <w:tab/>
        <w:t>ČEZ</w:t>
      </w:r>
      <w:proofErr w:type="gramEnd"/>
      <w:r w:rsidRPr="00854186">
        <w:rPr>
          <w:color w:val="000000" w:themeColor="text1"/>
        </w:rPr>
        <w:t xml:space="preserve"> Distribuce, a.s,</w:t>
      </w:r>
    </w:p>
    <w:p w:rsidR="00733F56" w:rsidRPr="009A2FFA" w:rsidRDefault="00733F56" w:rsidP="00733F56">
      <w:pPr>
        <w:tabs>
          <w:tab w:val="left" w:pos="284"/>
        </w:tabs>
        <w:spacing w:after="120"/>
        <w:jc w:val="both"/>
      </w:pPr>
      <w:proofErr w:type="gramStart"/>
      <w:r w:rsidRPr="009A2FFA">
        <w:t>E.6.</w:t>
      </w:r>
      <w:r w:rsidRPr="009A2FFA">
        <w:tab/>
        <w:t>ČEZ</w:t>
      </w:r>
      <w:proofErr w:type="gramEnd"/>
      <w:r w:rsidRPr="009A2FFA">
        <w:t xml:space="preserve"> ICT </w:t>
      </w:r>
      <w:proofErr w:type="spellStart"/>
      <w:r w:rsidRPr="009A2FFA">
        <w:t>Services</w:t>
      </w:r>
      <w:proofErr w:type="spellEnd"/>
      <w:r w:rsidRPr="009A2FFA">
        <w:t>, a.s,</w:t>
      </w:r>
    </w:p>
    <w:p w:rsidR="00733F56" w:rsidRPr="009A2FFA" w:rsidRDefault="00733F56" w:rsidP="00733F56">
      <w:pPr>
        <w:tabs>
          <w:tab w:val="left" w:pos="284"/>
        </w:tabs>
        <w:spacing w:after="120"/>
        <w:jc w:val="both"/>
      </w:pPr>
      <w:proofErr w:type="gramStart"/>
      <w:r w:rsidRPr="009A2FFA">
        <w:t>E.7.</w:t>
      </w:r>
      <w:r w:rsidRPr="009A2FFA">
        <w:tab/>
      </w:r>
      <w:proofErr w:type="spellStart"/>
      <w:r w:rsidRPr="009A2FFA">
        <w:t>Telco</w:t>
      </w:r>
      <w:proofErr w:type="spellEnd"/>
      <w:proofErr w:type="gramEnd"/>
      <w:r w:rsidRPr="009A2FFA">
        <w:t xml:space="preserve"> Pro </w:t>
      </w:r>
      <w:proofErr w:type="spellStart"/>
      <w:r w:rsidRPr="009A2FFA">
        <w:t>service</w:t>
      </w:r>
      <w:proofErr w:type="spellEnd"/>
      <w:r w:rsidRPr="009A2FFA">
        <w:t xml:space="preserve"> a.s,</w:t>
      </w:r>
    </w:p>
    <w:p w:rsidR="00733F56" w:rsidRPr="009A2FFA" w:rsidRDefault="00733F56" w:rsidP="00733F56">
      <w:pPr>
        <w:tabs>
          <w:tab w:val="left" w:pos="284"/>
        </w:tabs>
        <w:spacing w:after="120"/>
        <w:jc w:val="both"/>
      </w:pPr>
      <w:proofErr w:type="gramStart"/>
      <w:r w:rsidRPr="009A2FFA">
        <w:t>E.8.</w:t>
      </w:r>
      <w:r w:rsidRPr="009A2FFA">
        <w:tab/>
      </w:r>
      <w:proofErr w:type="spellStart"/>
      <w:r w:rsidRPr="009A2FFA">
        <w:t>VaK</w:t>
      </w:r>
      <w:proofErr w:type="spellEnd"/>
      <w:proofErr w:type="gramEnd"/>
      <w:r w:rsidRPr="009A2FFA">
        <w:t xml:space="preserve"> Jesenicka </w:t>
      </w:r>
    </w:p>
    <w:p w:rsidR="00733F56" w:rsidRPr="00854186" w:rsidRDefault="00733F56" w:rsidP="00733F56">
      <w:pPr>
        <w:spacing w:after="120"/>
        <w:jc w:val="both"/>
        <w:rPr>
          <w:color w:val="000000" w:themeColor="text1"/>
          <w:szCs w:val="24"/>
        </w:rPr>
      </w:pPr>
      <w:proofErr w:type="gramStart"/>
      <w:r w:rsidRPr="00854186">
        <w:rPr>
          <w:color w:val="000000" w:themeColor="text1"/>
          <w:szCs w:val="24"/>
        </w:rPr>
        <w:t>E.9.</w:t>
      </w:r>
      <w:proofErr w:type="gramEnd"/>
      <w:r w:rsidRPr="00854186">
        <w:rPr>
          <w:color w:val="000000" w:themeColor="text1"/>
          <w:szCs w:val="24"/>
        </w:rPr>
        <w:t xml:space="preserve"> </w:t>
      </w:r>
      <w:r w:rsidRPr="00854186">
        <w:rPr>
          <w:color w:val="000000" w:themeColor="text1"/>
          <w:szCs w:val="24"/>
        </w:rPr>
        <w:tab/>
        <w:t>Správa silnic Olomouckého kraje</w:t>
      </w:r>
    </w:p>
    <w:p w:rsidR="00733F56" w:rsidRPr="00854186" w:rsidRDefault="00733F56" w:rsidP="00733F56">
      <w:pPr>
        <w:spacing w:after="120"/>
        <w:jc w:val="both"/>
        <w:rPr>
          <w:color w:val="000000" w:themeColor="text1"/>
          <w:szCs w:val="24"/>
        </w:rPr>
      </w:pPr>
      <w:r w:rsidRPr="00854186">
        <w:rPr>
          <w:color w:val="000000" w:themeColor="text1"/>
          <w:szCs w:val="24"/>
        </w:rPr>
        <w:t xml:space="preserve">E. 10. </w:t>
      </w:r>
      <w:r w:rsidRPr="00854186">
        <w:rPr>
          <w:color w:val="000000" w:themeColor="text1"/>
          <w:szCs w:val="24"/>
        </w:rPr>
        <w:tab/>
        <w:t>Dopravní inspektorát Jeseník Policie ČR</w:t>
      </w:r>
    </w:p>
    <w:p w:rsidR="00733F56" w:rsidRPr="00854186" w:rsidRDefault="00733F56" w:rsidP="00733F56">
      <w:pPr>
        <w:spacing w:after="120"/>
        <w:jc w:val="both"/>
        <w:rPr>
          <w:color w:val="000000" w:themeColor="text1"/>
          <w:szCs w:val="24"/>
        </w:rPr>
      </w:pPr>
      <w:proofErr w:type="gramStart"/>
      <w:r w:rsidRPr="00854186">
        <w:rPr>
          <w:color w:val="000000" w:themeColor="text1"/>
        </w:rPr>
        <w:t>E.11</w:t>
      </w:r>
      <w:proofErr w:type="gramEnd"/>
      <w:r w:rsidRPr="00854186">
        <w:rPr>
          <w:color w:val="000000" w:themeColor="text1"/>
        </w:rPr>
        <w:t>.</w:t>
      </w:r>
      <w:r w:rsidRPr="00854186">
        <w:rPr>
          <w:color w:val="000000" w:themeColor="text1"/>
        </w:rPr>
        <w:tab/>
        <w:t>Město Jeseník – odbor dopravy</w:t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</w:p>
    <w:p w:rsidR="00733F56" w:rsidRPr="00854186" w:rsidRDefault="00733F56" w:rsidP="00733F56">
      <w:pPr>
        <w:spacing w:after="120"/>
        <w:jc w:val="both"/>
        <w:rPr>
          <w:color w:val="000000" w:themeColor="text1"/>
        </w:rPr>
      </w:pPr>
      <w:proofErr w:type="gramStart"/>
      <w:r w:rsidRPr="00854186">
        <w:rPr>
          <w:color w:val="000000" w:themeColor="text1"/>
        </w:rPr>
        <w:t>E.12</w:t>
      </w:r>
      <w:proofErr w:type="gramEnd"/>
      <w:r w:rsidRPr="00854186">
        <w:rPr>
          <w:color w:val="000000" w:themeColor="text1"/>
        </w:rPr>
        <w:t>.</w:t>
      </w:r>
      <w:r w:rsidRPr="00854186">
        <w:rPr>
          <w:color w:val="000000" w:themeColor="text1"/>
        </w:rPr>
        <w:tab/>
        <w:t>Město Jeseník – koordinované stanovisko</w:t>
      </w:r>
    </w:p>
    <w:p w:rsidR="00733F56" w:rsidRPr="00854186" w:rsidRDefault="00733F56" w:rsidP="00733F56">
      <w:pPr>
        <w:spacing w:after="120"/>
        <w:jc w:val="both"/>
        <w:rPr>
          <w:color w:val="000000" w:themeColor="text1"/>
          <w:szCs w:val="24"/>
        </w:rPr>
      </w:pPr>
      <w:proofErr w:type="gramStart"/>
      <w:r w:rsidRPr="00854186">
        <w:rPr>
          <w:color w:val="000000" w:themeColor="text1"/>
        </w:rPr>
        <w:t>E.13</w:t>
      </w:r>
      <w:proofErr w:type="gramEnd"/>
      <w:r w:rsidRPr="00854186">
        <w:rPr>
          <w:color w:val="000000" w:themeColor="text1"/>
        </w:rPr>
        <w:t>.</w:t>
      </w:r>
      <w:r w:rsidRPr="00854186">
        <w:rPr>
          <w:color w:val="000000" w:themeColor="text1"/>
        </w:rPr>
        <w:tab/>
        <w:t>Povodí Odry</w:t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  <w:r w:rsidRPr="00854186">
        <w:rPr>
          <w:color w:val="000000" w:themeColor="text1"/>
          <w:szCs w:val="24"/>
        </w:rPr>
        <w:tab/>
      </w:r>
    </w:p>
    <w:p w:rsidR="00733F56" w:rsidRPr="00854186" w:rsidRDefault="00733F56" w:rsidP="00733F56">
      <w:pPr>
        <w:spacing w:after="120"/>
        <w:jc w:val="both"/>
        <w:rPr>
          <w:color w:val="000000" w:themeColor="text1"/>
          <w:szCs w:val="24"/>
        </w:rPr>
      </w:pPr>
      <w:proofErr w:type="gramStart"/>
      <w:r w:rsidRPr="00854186">
        <w:rPr>
          <w:color w:val="000000" w:themeColor="text1"/>
        </w:rPr>
        <w:t>E.14</w:t>
      </w:r>
      <w:proofErr w:type="gramEnd"/>
      <w:r w:rsidRPr="00854186">
        <w:rPr>
          <w:color w:val="000000" w:themeColor="text1"/>
        </w:rPr>
        <w:t>.</w:t>
      </w:r>
      <w:r w:rsidRPr="00854186">
        <w:rPr>
          <w:color w:val="000000" w:themeColor="text1"/>
        </w:rPr>
        <w:tab/>
        <w:t>Slezské zemské muzeum</w:t>
      </w:r>
    </w:p>
    <w:p w:rsidR="00733F56" w:rsidRPr="00CA3D24" w:rsidRDefault="00733F56" w:rsidP="00733F56">
      <w:pPr>
        <w:spacing w:after="120"/>
        <w:jc w:val="both"/>
      </w:pPr>
      <w:proofErr w:type="gramStart"/>
      <w:r w:rsidRPr="00CA3D24">
        <w:t>E.15</w:t>
      </w:r>
      <w:proofErr w:type="gramEnd"/>
      <w:r w:rsidRPr="00CA3D24">
        <w:t>.</w:t>
      </w:r>
      <w:r w:rsidRPr="00CA3D24">
        <w:tab/>
        <w:t xml:space="preserve">Lesy ČR – správce vodního toku </w:t>
      </w:r>
    </w:p>
    <w:p w:rsidR="00733F56" w:rsidRPr="009B40F3" w:rsidRDefault="00733F56" w:rsidP="00CA3D24">
      <w:pPr>
        <w:tabs>
          <w:tab w:val="left" w:pos="284"/>
        </w:tabs>
        <w:spacing w:after="120"/>
        <w:jc w:val="both"/>
      </w:pPr>
      <w:proofErr w:type="gramStart"/>
      <w:r w:rsidRPr="009B40F3">
        <w:t>E.16</w:t>
      </w:r>
      <w:proofErr w:type="gramEnd"/>
      <w:r w:rsidRPr="009B40F3">
        <w:t>.</w:t>
      </w:r>
      <w:r w:rsidRPr="009B40F3">
        <w:tab/>
        <w:t xml:space="preserve">Obec </w:t>
      </w:r>
      <w:proofErr w:type="spellStart"/>
      <w:r w:rsidRPr="009B40F3">
        <w:t>Supíkovice</w:t>
      </w:r>
      <w:proofErr w:type="spellEnd"/>
    </w:p>
    <w:p w:rsidR="006F66A0" w:rsidRDefault="00CA3D24" w:rsidP="00CA3D24">
      <w:pPr>
        <w:tabs>
          <w:tab w:val="left" w:pos="284"/>
        </w:tabs>
        <w:spacing w:after="120"/>
        <w:jc w:val="both"/>
      </w:pPr>
      <w:proofErr w:type="gramStart"/>
      <w:r w:rsidRPr="00CA3D24">
        <w:t>E.17</w:t>
      </w:r>
      <w:proofErr w:type="gramEnd"/>
      <w:r w:rsidRPr="00CA3D24">
        <w:t xml:space="preserve">. Obec </w:t>
      </w:r>
      <w:proofErr w:type="spellStart"/>
      <w:r w:rsidRPr="00CA3D24">
        <w:t>Hradec</w:t>
      </w:r>
      <w:proofErr w:type="spellEnd"/>
      <w:r w:rsidRPr="00CA3D24">
        <w:t>-Nová Ves</w:t>
      </w:r>
    </w:p>
    <w:p w:rsidR="00CA3D24" w:rsidRDefault="00CA3D24" w:rsidP="00CA3D24">
      <w:pPr>
        <w:tabs>
          <w:tab w:val="left" w:pos="284"/>
        </w:tabs>
        <w:spacing w:after="120"/>
        <w:jc w:val="both"/>
      </w:pPr>
      <w:proofErr w:type="gramStart"/>
      <w:r w:rsidRPr="00CA3D24">
        <w:t>E.18</w:t>
      </w:r>
      <w:proofErr w:type="gramEnd"/>
      <w:r w:rsidRPr="00CA3D24">
        <w:t>. HZS Olomouckého kraje</w:t>
      </w:r>
    </w:p>
    <w:p w:rsidR="00CA3D24" w:rsidRDefault="00CA3D24" w:rsidP="00CA3D24">
      <w:pPr>
        <w:tabs>
          <w:tab w:val="left" w:pos="284"/>
        </w:tabs>
        <w:spacing w:after="120"/>
        <w:jc w:val="both"/>
      </w:pPr>
      <w:proofErr w:type="gramStart"/>
      <w:r w:rsidRPr="00CA3D24">
        <w:t>E.19</w:t>
      </w:r>
      <w:proofErr w:type="gramEnd"/>
      <w:r w:rsidRPr="00CA3D24">
        <w:t>. Město Jeseník - odbor stavebního úřadu a územního plánování</w:t>
      </w:r>
    </w:p>
    <w:sectPr w:rsidR="00CA3D24" w:rsidSect="006F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3F56"/>
    <w:rsid w:val="001C2F34"/>
    <w:rsid w:val="004746D6"/>
    <w:rsid w:val="005947FD"/>
    <w:rsid w:val="005D0CFC"/>
    <w:rsid w:val="006F66A0"/>
    <w:rsid w:val="00733F56"/>
    <w:rsid w:val="00843F6E"/>
    <w:rsid w:val="00854186"/>
    <w:rsid w:val="00CA3D24"/>
    <w:rsid w:val="00D718C1"/>
    <w:rsid w:val="00E4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99"/>
    <w:qFormat/>
    <w:rsid w:val="00733F56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533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martins</dc:creator>
  <cp:lastModifiedBy>kuba</cp:lastModifiedBy>
  <cp:revision>6</cp:revision>
  <dcterms:created xsi:type="dcterms:W3CDTF">2022-05-13T08:47:00Z</dcterms:created>
  <dcterms:modified xsi:type="dcterms:W3CDTF">2022-05-31T08:45:00Z</dcterms:modified>
</cp:coreProperties>
</file>